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D65" w:rsidRDefault="00C510E9">
      <w:pPr>
        <w:rPr>
          <w:sz w:val="0"/>
          <w:szCs w:val="0"/>
          <w:lang w:val="ru-RU"/>
        </w:rPr>
      </w:pPr>
      <w:r w:rsidRPr="00C510E9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20E8B046" wp14:editId="19BF28B3">
            <wp:simplePos x="0" y="0"/>
            <wp:positionH relativeFrom="column">
              <wp:posOffset>-177165</wp:posOffset>
            </wp:positionH>
            <wp:positionV relativeFrom="page">
              <wp:posOffset>466725</wp:posOffset>
            </wp:positionV>
            <wp:extent cx="6480810" cy="9157970"/>
            <wp:effectExtent l="0" t="0" r="0" b="0"/>
            <wp:wrapTopAndBottom/>
            <wp:docPr id="1" name="Рисунок 1" descr="C:\Users\User\Desktop\ИП-15 А\Юридическая психология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Юридическая психология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10E9" w:rsidRDefault="00C510E9">
      <w:pPr>
        <w:rPr>
          <w:sz w:val="0"/>
          <w:szCs w:val="0"/>
          <w:lang w:val="ru-RU"/>
        </w:rPr>
      </w:pPr>
    </w:p>
    <w:p w:rsidR="00C510E9" w:rsidRDefault="00C510E9">
      <w:pPr>
        <w:rPr>
          <w:sz w:val="0"/>
          <w:szCs w:val="0"/>
          <w:lang w:val="ru-RU"/>
        </w:rPr>
      </w:pPr>
    </w:p>
    <w:p w:rsidR="00C510E9" w:rsidRDefault="00C510E9">
      <w:pPr>
        <w:rPr>
          <w:sz w:val="0"/>
          <w:szCs w:val="0"/>
          <w:lang w:val="ru-RU"/>
        </w:rPr>
      </w:pPr>
    </w:p>
    <w:p w:rsidR="00C510E9" w:rsidRDefault="00C510E9">
      <w:pPr>
        <w:rPr>
          <w:sz w:val="0"/>
          <w:szCs w:val="0"/>
          <w:lang w:val="ru-RU"/>
        </w:rPr>
      </w:pPr>
    </w:p>
    <w:p w:rsidR="00C510E9" w:rsidRDefault="00C510E9">
      <w:pPr>
        <w:rPr>
          <w:sz w:val="0"/>
          <w:szCs w:val="0"/>
          <w:lang w:val="ru-RU"/>
        </w:rPr>
      </w:pPr>
    </w:p>
    <w:p w:rsidR="00C510E9" w:rsidRDefault="00C510E9">
      <w:pPr>
        <w:rPr>
          <w:sz w:val="0"/>
          <w:szCs w:val="0"/>
          <w:lang w:val="ru-RU"/>
        </w:rPr>
      </w:pPr>
    </w:p>
    <w:p w:rsidR="00C510E9" w:rsidRDefault="00C510E9">
      <w:pPr>
        <w:rPr>
          <w:sz w:val="0"/>
          <w:szCs w:val="0"/>
          <w:lang w:val="ru-RU"/>
        </w:rPr>
      </w:pPr>
    </w:p>
    <w:p w:rsidR="00C510E9" w:rsidRDefault="00C510E9">
      <w:pPr>
        <w:rPr>
          <w:sz w:val="0"/>
          <w:szCs w:val="0"/>
          <w:lang w:val="ru-RU"/>
        </w:rPr>
      </w:pPr>
    </w:p>
    <w:p w:rsidR="00C510E9" w:rsidRDefault="00C510E9">
      <w:pPr>
        <w:rPr>
          <w:sz w:val="0"/>
          <w:szCs w:val="0"/>
          <w:lang w:val="ru-RU"/>
        </w:rPr>
      </w:pPr>
      <w:r w:rsidRPr="00C510E9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</wp:posOffset>
            </wp:positionH>
            <wp:positionV relativeFrom="page">
              <wp:posOffset>495300</wp:posOffset>
            </wp:positionV>
            <wp:extent cx="6480810" cy="9157970"/>
            <wp:effectExtent l="0" t="0" r="0" b="0"/>
            <wp:wrapTopAndBottom/>
            <wp:docPr id="2" name="Рисунок 2" descr="C:\Users\User\Desktop\ИП-15 А\Юридическая психологи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Юридическая психология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10E9" w:rsidRPr="00C510E9" w:rsidRDefault="00C510E9">
      <w:pPr>
        <w:rPr>
          <w:sz w:val="0"/>
          <w:szCs w:val="0"/>
          <w:lang w:val="ru-RU"/>
        </w:rPr>
      </w:pPr>
    </w:p>
    <w:p w:rsidR="005A5D65" w:rsidRDefault="00C510E9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3"/>
        <w:gridCol w:w="1485"/>
        <w:gridCol w:w="1749"/>
        <w:gridCol w:w="4805"/>
        <w:gridCol w:w="973"/>
      </w:tblGrid>
      <w:tr w:rsidR="005A5D6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5A5D65" w:rsidRDefault="005A5D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A5D65" w:rsidRPr="002E12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A5D65" w:rsidRPr="002E12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- получить представление об основных закономерностях психической деятельности в сфере правового регулирования, освоить структуру базовых психологических категорий в применении к системе права.</w:t>
            </w:r>
          </w:p>
        </w:tc>
      </w:tr>
      <w:tr w:rsidR="005A5D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A5D65" w:rsidRPr="002E12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Осмыслить систему основных психологических понятий и ориентироваться в современных проблемах юридической психологии;</w:t>
            </w:r>
          </w:p>
        </w:tc>
      </w:tr>
      <w:tr w:rsidR="005A5D65" w:rsidRPr="002E1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Освоить техники психологического анализа государственно-правовых явлений;</w:t>
            </w:r>
          </w:p>
        </w:tc>
      </w:tr>
      <w:tr w:rsidR="005A5D65" w:rsidRPr="002E1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собственный духовно-нравственный опыт и коммуникативную культуру;</w:t>
            </w:r>
          </w:p>
        </w:tc>
      </w:tr>
      <w:tr w:rsidR="005A5D65" w:rsidRPr="002E123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Уметь планировать личностное саморазвитие в условиях профессиональной юридической деятельности.</w:t>
            </w:r>
          </w:p>
        </w:tc>
      </w:tr>
      <w:tr w:rsidR="005A5D65" w:rsidRPr="002E1238">
        <w:trPr>
          <w:trHeight w:hRule="exact" w:val="277"/>
        </w:trPr>
        <w:tc>
          <w:tcPr>
            <w:tcW w:w="766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</w:tr>
      <w:tr w:rsidR="005A5D65" w:rsidRPr="002E12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A5D6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5A5D65" w:rsidRPr="002E123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A5D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5A5D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5A5D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</w:tr>
      <w:tr w:rsidR="005A5D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5A5D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Ювенальное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5A5D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5A5D6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</w:p>
        </w:tc>
      </w:tr>
      <w:tr w:rsidR="005A5D65" w:rsidRPr="002E12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A5D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</w:p>
        </w:tc>
      </w:tr>
      <w:tr w:rsidR="005A5D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5A5D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5A5D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5A5D6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Наследственное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5A5D65">
        <w:trPr>
          <w:trHeight w:hRule="exact" w:val="277"/>
        </w:trPr>
        <w:tc>
          <w:tcPr>
            <w:tcW w:w="766" w:type="dxa"/>
          </w:tcPr>
          <w:p w:rsidR="005A5D65" w:rsidRDefault="005A5D65"/>
        </w:tc>
        <w:tc>
          <w:tcPr>
            <w:tcW w:w="511" w:type="dxa"/>
          </w:tcPr>
          <w:p w:rsidR="005A5D65" w:rsidRDefault="005A5D65"/>
        </w:tc>
        <w:tc>
          <w:tcPr>
            <w:tcW w:w="1560" w:type="dxa"/>
          </w:tcPr>
          <w:p w:rsidR="005A5D65" w:rsidRDefault="005A5D65"/>
        </w:tc>
        <w:tc>
          <w:tcPr>
            <w:tcW w:w="1844" w:type="dxa"/>
          </w:tcPr>
          <w:p w:rsidR="005A5D65" w:rsidRDefault="005A5D65"/>
        </w:tc>
        <w:tc>
          <w:tcPr>
            <w:tcW w:w="5104" w:type="dxa"/>
          </w:tcPr>
          <w:p w:rsidR="005A5D65" w:rsidRDefault="005A5D65"/>
        </w:tc>
        <w:tc>
          <w:tcPr>
            <w:tcW w:w="993" w:type="dxa"/>
          </w:tcPr>
          <w:p w:rsidR="005A5D65" w:rsidRDefault="005A5D65"/>
        </w:tc>
      </w:tr>
      <w:tr w:rsidR="005A5D65" w:rsidRPr="002E123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A5D65" w:rsidRPr="002E123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5A5D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D65" w:rsidRPr="002E12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критерии деления на группы, правила работы в группе</w:t>
            </w:r>
          </w:p>
        </w:tc>
      </w:tr>
      <w:tr w:rsidR="005A5D65" w:rsidRPr="002E12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работать в команде и готов толерантно воспринимать социальные, культурные и личностные различия</w:t>
            </w:r>
          </w:p>
        </w:tc>
      </w:tr>
      <w:tr w:rsidR="005A5D65" w:rsidRPr="002E12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работать в команде, толерантно воспринимать социальные, культурные и личностные различия</w:t>
            </w:r>
          </w:p>
        </w:tc>
      </w:tr>
      <w:tr w:rsidR="005A5D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D65" w:rsidRPr="002E12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делить на группы по различным критериям</w:t>
            </w:r>
          </w:p>
        </w:tc>
      </w:tr>
      <w:tr w:rsidR="005A5D65" w:rsidRPr="002E12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делить на группы по различным критериям, толерантно воспринимать социальные и личностные различия</w:t>
            </w:r>
          </w:p>
        </w:tc>
      </w:tr>
      <w:tr w:rsidR="005A5D65" w:rsidRPr="002E12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делить на группы по различным критериям, толерантно воспринимать социальные, культурные и личностные различия; умеет работать в группе</w:t>
            </w:r>
          </w:p>
        </w:tc>
      </w:tr>
      <w:tr w:rsidR="005A5D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D6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группе</w:t>
            </w:r>
            <w:proofErr w:type="spellEnd"/>
          </w:p>
        </w:tc>
      </w:tr>
      <w:tr w:rsidR="005A5D65" w:rsidRPr="002E12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проектной и инновационной деятельности в образовании;</w:t>
            </w:r>
          </w:p>
        </w:tc>
      </w:tr>
      <w:tr w:rsidR="005A5D65" w:rsidRPr="002E12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работы в группе; способами проектной и инновационной деятельности в образовании;</w:t>
            </w:r>
          </w:p>
        </w:tc>
      </w:tr>
      <w:tr w:rsidR="005A5D65" w:rsidRPr="002E1238">
        <w:trPr>
          <w:trHeight w:hRule="exact" w:val="138"/>
        </w:trPr>
        <w:tc>
          <w:tcPr>
            <w:tcW w:w="766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</w:tr>
      <w:tr w:rsidR="005A5D65" w:rsidRPr="002E1238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5A5D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D65" w:rsidRPr="002E12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ценностные основы образования и профессиональной деятельности;</w:t>
            </w:r>
          </w:p>
        </w:tc>
      </w:tr>
      <w:tr w:rsidR="005A5D65" w:rsidRPr="002E12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совершенствования профессиональных знаний и умений;</w:t>
            </w:r>
          </w:p>
        </w:tc>
      </w:tr>
      <w:tr w:rsidR="005A5D65" w:rsidRPr="002E12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ценностные основы образования и профессиональной деятельности; способы совершенствования профессиональных знаний и умений;</w:t>
            </w:r>
          </w:p>
        </w:tc>
      </w:tr>
      <w:tr w:rsidR="005A5D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5A5D65" w:rsidRDefault="00C510E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4"/>
        <w:gridCol w:w="3229"/>
        <w:gridCol w:w="4813"/>
        <w:gridCol w:w="978"/>
      </w:tblGrid>
      <w:tr w:rsidR="005A5D6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5A5D65" w:rsidRDefault="005A5D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A5D65" w:rsidRPr="002E123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собственные возможности, критично оценивать свою деятельность</w:t>
            </w:r>
          </w:p>
        </w:tc>
      </w:tr>
      <w:tr w:rsidR="005A5D65" w:rsidRPr="002E123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анализировать, рефлексировать собственные возможности; ставить цели по саморазвитию</w:t>
            </w:r>
          </w:p>
        </w:tc>
      </w:tr>
      <w:tr w:rsidR="005A5D65" w:rsidRPr="002E123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анализировать, рефлексировать собственные возможности; организовать свою деятельность по самообразованию; умеет </w:t>
            </w:r>
            <w:proofErr w:type="spell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самоорганизовать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свою деятельность по саморазвитию</w:t>
            </w:r>
          </w:p>
        </w:tc>
      </w:tr>
      <w:tr w:rsidR="005A5D6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D65" w:rsidRPr="002E123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постановки  целей профессиональной деятельности, ее развивающих и воспитательных задач;</w:t>
            </w:r>
          </w:p>
        </w:tc>
      </w:tr>
      <w:tr w:rsidR="005A5D65" w:rsidRPr="002E123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совершенствования профессиональных знаний и умений;</w:t>
            </w:r>
          </w:p>
        </w:tc>
      </w:tr>
      <w:tr w:rsidR="005A5D65" w:rsidRPr="002E123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постановки  целей профессиональной деятельности, ее развивающих и воспитательных задач; способами совершенствования профессиональных знаний и умений;</w:t>
            </w:r>
          </w:p>
        </w:tc>
      </w:tr>
      <w:tr w:rsidR="005A5D65" w:rsidRPr="002E1238">
        <w:trPr>
          <w:trHeight w:hRule="exact" w:val="138"/>
        </w:trPr>
        <w:tc>
          <w:tcPr>
            <w:tcW w:w="1277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</w:tr>
      <w:tr w:rsidR="005A5D65" w:rsidRPr="002E1238">
        <w:trPr>
          <w:trHeight w:hRule="exact" w:val="75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5A5D6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D65" w:rsidRPr="002E123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 специфику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 с учетом возрастных и индивидуальных особенностей</w:t>
            </w:r>
          </w:p>
        </w:tc>
      </w:tr>
      <w:tr w:rsidR="005A5D65" w:rsidRPr="002E123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знает  специфику развития  с учетом возрастных и индивидуальных особенностей</w:t>
            </w:r>
          </w:p>
        </w:tc>
      </w:tr>
      <w:tr w:rsidR="005A5D65" w:rsidRPr="002E123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представление  о специфики  развития  с учетом возрастных и индивидуальных особенностей</w:t>
            </w:r>
          </w:p>
        </w:tc>
      </w:tr>
      <w:tr w:rsidR="005A5D6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D65" w:rsidRPr="002E123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использовать  специфику  возрастных и индивидуальных особенностей обучающихся в процессе обучения и воспитания</w:t>
            </w:r>
          </w:p>
        </w:tc>
      </w:tr>
      <w:tr w:rsidR="005A5D65" w:rsidRPr="002E123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специфику  возрастных и индивидуальных особенностей обучающихся в процессе обучения и воспитания</w:t>
            </w:r>
          </w:p>
        </w:tc>
      </w:tr>
      <w:tr w:rsidR="005A5D65" w:rsidRPr="002E123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учитывать специфику  возрастных и индивидуальных особенностей обучающихся в процессе обучения и воспитания</w:t>
            </w:r>
          </w:p>
        </w:tc>
      </w:tr>
      <w:tr w:rsidR="005A5D6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D65" w:rsidRPr="002E123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обучения и развития с учетом возрастных и индивидуальных особенностей обучающихся</w:t>
            </w:r>
          </w:p>
        </w:tc>
      </w:tr>
      <w:tr w:rsidR="005A5D65" w:rsidRPr="002E123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обучения и развития с учетом возрастных и индивидуальных особенностей обучающихся</w:t>
            </w:r>
          </w:p>
        </w:tc>
      </w:tr>
      <w:tr w:rsidR="005A5D65" w:rsidRPr="002E123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частичными способами обучения и развития с учетом возрастных и индивидуальных особенностей обучающихся</w:t>
            </w:r>
          </w:p>
        </w:tc>
      </w:tr>
      <w:tr w:rsidR="005A5D65" w:rsidRPr="002E1238">
        <w:trPr>
          <w:trHeight w:hRule="exact" w:val="138"/>
        </w:trPr>
        <w:tc>
          <w:tcPr>
            <w:tcW w:w="1277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</w:tr>
      <w:tr w:rsidR="005A5D65" w:rsidRPr="002E1238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 w:rsidR="005A5D6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D65" w:rsidRPr="002E1238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определенные психологические понятия; требования, предъявляемые к личности работников юридического труда; требования, предъявляемые к работникам педагогического труда; закономерности возрастных психологических реакций; закономерности психологии групп; особенности развития межличностных взаимоотношений; методы диагностики психических отклонений;</w:t>
            </w:r>
          </w:p>
        </w:tc>
      </w:tr>
      <w:tr w:rsidR="005A5D65" w:rsidRPr="002E123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определенные психологические понятия; требования, предъявляемые к работникам педагогического труда; закономерности возрастных психологических реакций; закономерности психологии групп; особенности развития межличностных взаимоотношений; методы диагностики психических отклонений;</w:t>
            </w:r>
          </w:p>
        </w:tc>
      </w:tr>
      <w:tr w:rsidR="005A5D65" w:rsidRPr="002E123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определенные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психологические понятия; требования, предъявляемые к работникам педагогического труда; закономерности возрастных психологических реакций;  особенности развития межличностных взаимоотношений; методы диагностики психических отклонений;</w:t>
            </w:r>
          </w:p>
        </w:tc>
      </w:tr>
      <w:tr w:rsidR="005A5D6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D65" w:rsidRPr="002E123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культурные потребности; выявлять и анализировать культурные потребности групп; определять границы социальной группы по разным признакам; проводить социальные исследования по </w:t>
            </w:r>
            <w:proofErr w:type="spell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вявлению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культурных потребностей; анализировать культурные потребности социальных групп;</w:t>
            </w:r>
          </w:p>
        </w:tc>
      </w:tr>
      <w:tr w:rsidR="005A5D65" w:rsidRPr="002E123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и анализировать культурные потребности групп; определять границы социальной группы по разным признакам; проводить социальные исследования по </w:t>
            </w:r>
            <w:proofErr w:type="spell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вявлению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культурных потребностей; анализировать культурные потребности социальных групп;</w:t>
            </w:r>
          </w:p>
        </w:tc>
      </w:tr>
      <w:tr w:rsidR="005A5D65" w:rsidRPr="002E123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границы социальной группы по разным признакам; проводить социальные исследования по </w:t>
            </w:r>
            <w:proofErr w:type="spell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вявлению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культурных потребностей; анализировать культурные потребности социальных групп;</w:t>
            </w:r>
          </w:p>
        </w:tc>
      </w:tr>
      <w:tr w:rsidR="005A5D6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D65" w:rsidRPr="002E1238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справочной и нормативной документации по исследуемому вопросу; анализировать и толковать данные социальных исследований; навыком работы при поддержке информационно-правовых порталов Гарант и Консультант+; вступать в продуктивную коммуникацию с представителями разных социальных групп; систематизировать и обобщать полученные данные;</w:t>
            </w:r>
          </w:p>
        </w:tc>
      </w:tr>
      <w:tr w:rsidR="005A5D65" w:rsidRPr="002E123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справочной и нормативной документации по исследуемому вопросу; анализировать и толковать данные социальных исследований; вступать в продуктивную коммуникацию с представителями разных социальных групп; систематизировать и обобщать полученные данные;</w:t>
            </w:r>
          </w:p>
        </w:tc>
      </w:tr>
      <w:tr w:rsidR="005A5D65" w:rsidRPr="002E123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справочной и нормативной документации по исследуемому вопросу; анализировать и толковать данные социальных исследований; систематизировать и обобщать полученные данные;</w:t>
            </w:r>
          </w:p>
        </w:tc>
      </w:tr>
    </w:tbl>
    <w:p w:rsidR="005A5D65" w:rsidRPr="00C510E9" w:rsidRDefault="00C510E9">
      <w:pPr>
        <w:rPr>
          <w:sz w:val="0"/>
          <w:szCs w:val="0"/>
          <w:lang w:val="ru-RU"/>
        </w:rPr>
      </w:pPr>
      <w:r w:rsidRPr="00C510E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0"/>
        <w:gridCol w:w="3230"/>
        <w:gridCol w:w="143"/>
        <w:gridCol w:w="821"/>
        <w:gridCol w:w="696"/>
        <w:gridCol w:w="1115"/>
        <w:gridCol w:w="1250"/>
        <w:gridCol w:w="683"/>
        <w:gridCol w:w="398"/>
        <w:gridCol w:w="980"/>
      </w:tblGrid>
      <w:tr w:rsidR="005A5D6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5A5D65" w:rsidRDefault="005A5D65"/>
        </w:tc>
        <w:tc>
          <w:tcPr>
            <w:tcW w:w="710" w:type="dxa"/>
          </w:tcPr>
          <w:p w:rsidR="005A5D65" w:rsidRDefault="005A5D65"/>
        </w:tc>
        <w:tc>
          <w:tcPr>
            <w:tcW w:w="1135" w:type="dxa"/>
          </w:tcPr>
          <w:p w:rsidR="005A5D65" w:rsidRDefault="005A5D65"/>
        </w:tc>
        <w:tc>
          <w:tcPr>
            <w:tcW w:w="1277" w:type="dxa"/>
          </w:tcPr>
          <w:p w:rsidR="005A5D65" w:rsidRDefault="005A5D65"/>
        </w:tc>
        <w:tc>
          <w:tcPr>
            <w:tcW w:w="710" w:type="dxa"/>
          </w:tcPr>
          <w:p w:rsidR="005A5D65" w:rsidRDefault="005A5D65"/>
        </w:tc>
        <w:tc>
          <w:tcPr>
            <w:tcW w:w="426" w:type="dxa"/>
          </w:tcPr>
          <w:p w:rsidR="005A5D65" w:rsidRDefault="005A5D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A5D65">
        <w:trPr>
          <w:trHeight w:hRule="exact" w:val="138"/>
        </w:trPr>
        <w:tc>
          <w:tcPr>
            <w:tcW w:w="766" w:type="dxa"/>
          </w:tcPr>
          <w:p w:rsidR="005A5D65" w:rsidRDefault="005A5D65"/>
        </w:tc>
        <w:tc>
          <w:tcPr>
            <w:tcW w:w="228" w:type="dxa"/>
          </w:tcPr>
          <w:p w:rsidR="005A5D65" w:rsidRDefault="005A5D65"/>
        </w:tc>
        <w:tc>
          <w:tcPr>
            <w:tcW w:w="3545" w:type="dxa"/>
          </w:tcPr>
          <w:p w:rsidR="005A5D65" w:rsidRDefault="005A5D65"/>
        </w:tc>
        <w:tc>
          <w:tcPr>
            <w:tcW w:w="143" w:type="dxa"/>
          </w:tcPr>
          <w:p w:rsidR="005A5D65" w:rsidRDefault="005A5D65"/>
        </w:tc>
        <w:tc>
          <w:tcPr>
            <w:tcW w:w="851" w:type="dxa"/>
          </w:tcPr>
          <w:p w:rsidR="005A5D65" w:rsidRDefault="005A5D65"/>
        </w:tc>
        <w:tc>
          <w:tcPr>
            <w:tcW w:w="710" w:type="dxa"/>
          </w:tcPr>
          <w:p w:rsidR="005A5D65" w:rsidRDefault="005A5D65"/>
        </w:tc>
        <w:tc>
          <w:tcPr>
            <w:tcW w:w="1135" w:type="dxa"/>
          </w:tcPr>
          <w:p w:rsidR="005A5D65" w:rsidRDefault="005A5D65"/>
        </w:tc>
        <w:tc>
          <w:tcPr>
            <w:tcW w:w="1277" w:type="dxa"/>
          </w:tcPr>
          <w:p w:rsidR="005A5D65" w:rsidRDefault="005A5D65"/>
        </w:tc>
        <w:tc>
          <w:tcPr>
            <w:tcW w:w="710" w:type="dxa"/>
          </w:tcPr>
          <w:p w:rsidR="005A5D65" w:rsidRDefault="005A5D65"/>
        </w:tc>
        <w:tc>
          <w:tcPr>
            <w:tcW w:w="426" w:type="dxa"/>
          </w:tcPr>
          <w:p w:rsidR="005A5D65" w:rsidRDefault="005A5D65"/>
        </w:tc>
        <w:tc>
          <w:tcPr>
            <w:tcW w:w="993" w:type="dxa"/>
          </w:tcPr>
          <w:p w:rsidR="005A5D65" w:rsidRDefault="005A5D65"/>
        </w:tc>
      </w:tr>
      <w:tr w:rsidR="005A5D65" w:rsidRPr="002E1238">
        <w:trPr>
          <w:trHeight w:hRule="exact" w:val="277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5A5D6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D65" w:rsidRPr="002E1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определения основных психологических понятий, используемых в юридической деятельности;</w:t>
            </w:r>
          </w:p>
        </w:tc>
      </w:tr>
      <w:tr w:rsidR="005A5D65" w:rsidRPr="002E12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закономерности развития и функционирования психических явлений, в том числе и правосознания, механизмы психической деятельности, межличностных отношений и поведения различных субъектов правоотношений;</w:t>
            </w:r>
          </w:p>
        </w:tc>
      </w:tr>
      <w:tr w:rsidR="005A5D65" w:rsidRPr="002E12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требования, предъявляемые к личности и профессиональным качествам работника педагогического и юридического труда;</w:t>
            </w:r>
          </w:p>
        </w:tc>
      </w:tr>
      <w:tr w:rsidR="005A5D65" w:rsidRPr="002E12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диагностики психологических особенностей людей применительно к различным ситуациям профессиональной и правовой деятельности педагога;</w:t>
            </w:r>
          </w:p>
        </w:tc>
      </w:tr>
      <w:tr w:rsidR="005A5D65" w:rsidRPr="002E12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психологические особенности личности и поведения различных субъектов: подозреваемых, обвиняемых, потерпевших, свидетелей.</w:t>
            </w:r>
          </w:p>
        </w:tc>
      </w:tr>
      <w:tr w:rsidR="005A5D6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D65" w:rsidRPr="002E12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грамотно использовать психологические термины применительно к различным ситуациям профессиональной деятельности;</w:t>
            </w:r>
          </w:p>
        </w:tc>
      </w:tr>
      <w:tr w:rsidR="005A5D65" w:rsidRPr="002E12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с помощью доступных методов психологический анализ и диагностику поведения и личности различных субъектов следственных действий;</w:t>
            </w:r>
          </w:p>
        </w:tc>
      </w:tr>
      <w:tr w:rsidR="005A5D65" w:rsidRPr="002E1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владеть психологическими приемами эффективной коммуникации при проведении следственных действий;</w:t>
            </w:r>
          </w:p>
        </w:tc>
      </w:tr>
      <w:tr w:rsidR="005A5D65" w:rsidRPr="002E12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управлять своими психическими состояниями и процессами в ходе осуществления профессиональных обязанностей, а также поведением и психическим состоянием других людей.</w:t>
            </w:r>
          </w:p>
        </w:tc>
      </w:tr>
      <w:tr w:rsidR="005A5D6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D65" w:rsidRPr="002E1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поиска и подбора дополнительного материала по изучаемым темам;</w:t>
            </w:r>
          </w:p>
        </w:tc>
      </w:tr>
      <w:tr w:rsidR="005A5D65" w:rsidRPr="002E1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воспроизведения и изложения знаний, полученных в ходе изучения курса;</w:t>
            </w:r>
          </w:p>
        </w:tc>
      </w:tr>
      <w:tr w:rsidR="005A5D65" w:rsidRPr="002E12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систематизации и обобщения основных и дополнительных знаний, полученных в ходе аудиторной и самостоятельной работы;</w:t>
            </w:r>
          </w:p>
        </w:tc>
      </w:tr>
      <w:tr w:rsidR="005A5D65" w:rsidRPr="002E1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анализом полученных данных при интерпретации результатов диагностики;</w:t>
            </w:r>
          </w:p>
        </w:tc>
      </w:tr>
      <w:tr w:rsidR="005A5D65" w:rsidRPr="002E123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написания творческих работ по изучаемым темам.</w:t>
            </w:r>
          </w:p>
        </w:tc>
      </w:tr>
      <w:tr w:rsidR="005A5D65" w:rsidRPr="002E1238">
        <w:trPr>
          <w:trHeight w:hRule="exact" w:val="277"/>
        </w:trPr>
        <w:tc>
          <w:tcPr>
            <w:tcW w:w="766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</w:tr>
      <w:tr w:rsidR="005A5D65" w:rsidRPr="002E123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A5D6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A5D65" w:rsidRPr="002E123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юридическую психологию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5A5D65">
            <w:pPr>
              <w:rPr>
                <w:lang w:val="ru-RU"/>
              </w:rPr>
            </w:pPr>
          </w:p>
        </w:tc>
      </w:tr>
      <w:tr w:rsidR="005A5D6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содержание, основные разделы юридической психологии как прикладной отрасли психологической науки.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</w:tr>
      <w:tr w:rsidR="005A5D6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исследования в юридической психологии /</w:t>
            </w:r>
            <w:proofErr w:type="spell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ОПК-2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</w:tr>
      <w:tr w:rsidR="005A5D6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содержание, основные разделы юридической психологии как прикладной отрасли психологической науки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ОПК-2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</w:tr>
      <w:tr w:rsidR="005A5D65" w:rsidRPr="002E123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Личность в сфере правоохранительной деятельности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5A5D65">
            <w:pPr>
              <w:rPr>
                <w:lang w:val="ru-RU"/>
              </w:rPr>
            </w:pPr>
          </w:p>
        </w:tc>
      </w:tr>
      <w:tr w:rsidR="005A5D6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Познавательные психические процессы, учёт их закономерностей юристом.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ОПК-2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</w:tr>
      <w:tr w:rsidR="005A5D65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Познавательные психические процессы, учёт их закономерностей юристом. /</w:t>
            </w:r>
            <w:proofErr w:type="spell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ОПК-2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</w:tr>
    </w:tbl>
    <w:p w:rsidR="005A5D65" w:rsidRDefault="00C510E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3471"/>
        <w:gridCol w:w="118"/>
        <w:gridCol w:w="802"/>
        <w:gridCol w:w="669"/>
        <w:gridCol w:w="1089"/>
        <w:gridCol w:w="1234"/>
        <w:gridCol w:w="658"/>
        <w:gridCol w:w="378"/>
        <w:gridCol w:w="929"/>
      </w:tblGrid>
      <w:tr w:rsidR="005A5D6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5A5D65" w:rsidRDefault="005A5D65"/>
        </w:tc>
        <w:tc>
          <w:tcPr>
            <w:tcW w:w="710" w:type="dxa"/>
          </w:tcPr>
          <w:p w:rsidR="005A5D65" w:rsidRDefault="005A5D65"/>
        </w:tc>
        <w:tc>
          <w:tcPr>
            <w:tcW w:w="1135" w:type="dxa"/>
          </w:tcPr>
          <w:p w:rsidR="005A5D65" w:rsidRDefault="005A5D65"/>
        </w:tc>
        <w:tc>
          <w:tcPr>
            <w:tcW w:w="1277" w:type="dxa"/>
          </w:tcPr>
          <w:p w:rsidR="005A5D65" w:rsidRDefault="005A5D65"/>
        </w:tc>
        <w:tc>
          <w:tcPr>
            <w:tcW w:w="710" w:type="dxa"/>
          </w:tcPr>
          <w:p w:rsidR="005A5D65" w:rsidRDefault="005A5D65"/>
        </w:tc>
        <w:tc>
          <w:tcPr>
            <w:tcW w:w="426" w:type="dxa"/>
          </w:tcPr>
          <w:p w:rsidR="005A5D65" w:rsidRDefault="005A5D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A5D6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Эмоции, чувства, психические состояния. Уголовно-правовое значение эмоциональных психических состояний. /</w:t>
            </w:r>
            <w:proofErr w:type="spell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ОПК-2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</w:tr>
      <w:tr w:rsidR="005A5D6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Эмоции, чувства, психические состояния. Уголовно-правовое значение эмоциональных психических состояний.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ОПК-2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</w:tr>
      <w:tr w:rsidR="005A5D6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Индивидуально-психологические особенности личности. Изучение их юристом в своей практической деятельности. /</w:t>
            </w:r>
            <w:proofErr w:type="spell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ОПК-2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</w:tr>
      <w:tr w:rsidR="005A5D6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Индивидуально-психологические особенности личности. Изучение их юристом в своей практической деятельности.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</w:tr>
      <w:tr w:rsidR="005A5D6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преступника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</w:tr>
      <w:tr w:rsidR="005A5D6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особенности малолетних и несовершеннолетних субъектов юридически проблемных ситуаций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</w:tr>
      <w:tr w:rsidR="005A5D6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групп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</w:tr>
      <w:tr w:rsidR="005A5D6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Социально-психологическая характеристика группы и межличностных отношений.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</w:tr>
      <w:tr w:rsidR="005A5D6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Социально-психологическая характеристика группы и межличностных отношений. /</w:t>
            </w:r>
            <w:proofErr w:type="spell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</w:tr>
      <w:tr w:rsidR="005A5D6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преступной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</w:tr>
      <w:tr w:rsidR="005A5D6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</w:tr>
      <w:tr w:rsidR="005A5D65" w:rsidRPr="002E12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Психология профессиональной деятельности юриста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5A5D65">
            <w:pPr>
              <w:rPr>
                <w:lang w:val="ru-RU"/>
              </w:rPr>
            </w:pPr>
          </w:p>
        </w:tc>
      </w:tr>
    </w:tbl>
    <w:p w:rsidR="005A5D65" w:rsidRPr="00C510E9" w:rsidRDefault="00C510E9">
      <w:pPr>
        <w:rPr>
          <w:sz w:val="0"/>
          <w:szCs w:val="0"/>
          <w:lang w:val="ru-RU"/>
        </w:rPr>
      </w:pPr>
      <w:r w:rsidRPr="00C510E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371"/>
        <w:gridCol w:w="135"/>
        <w:gridCol w:w="801"/>
        <w:gridCol w:w="679"/>
        <w:gridCol w:w="1099"/>
        <w:gridCol w:w="1243"/>
        <w:gridCol w:w="679"/>
        <w:gridCol w:w="386"/>
        <w:gridCol w:w="942"/>
      </w:tblGrid>
      <w:tr w:rsidR="005A5D6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5A5D65" w:rsidRDefault="005A5D65"/>
        </w:tc>
        <w:tc>
          <w:tcPr>
            <w:tcW w:w="710" w:type="dxa"/>
          </w:tcPr>
          <w:p w:rsidR="005A5D65" w:rsidRDefault="005A5D65"/>
        </w:tc>
        <w:tc>
          <w:tcPr>
            <w:tcW w:w="1135" w:type="dxa"/>
          </w:tcPr>
          <w:p w:rsidR="005A5D65" w:rsidRDefault="005A5D65"/>
        </w:tc>
        <w:tc>
          <w:tcPr>
            <w:tcW w:w="1277" w:type="dxa"/>
          </w:tcPr>
          <w:p w:rsidR="005A5D65" w:rsidRDefault="005A5D65"/>
        </w:tc>
        <w:tc>
          <w:tcPr>
            <w:tcW w:w="710" w:type="dxa"/>
          </w:tcPr>
          <w:p w:rsidR="005A5D65" w:rsidRDefault="005A5D65"/>
        </w:tc>
        <w:tc>
          <w:tcPr>
            <w:tcW w:w="426" w:type="dxa"/>
          </w:tcPr>
          <w:p w:rsidR="005A5D65" w:rsidRDefault="005A5D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A5D6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профессиональной деятельности юриста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ОПК-2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</w:tr>
      <w:tr w:rsidR="005A5D6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характеристика профессиональной деятельности и общения юриста. /</w:t>
            </w:r>
            <w:proofErr w:type="spell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ОПК-2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</w:tr>
      <w:tr w:rsidR="005A5D6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характеристика профессиональной деятельности и общения юриста.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ОПК-2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</w:tr>
      <w:tr w:rsidR="005A5D6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</w:tr>
      <w:tr w:rsidR="005A5D65">
        <w:trPr>
          <w:trHeight w:hRule="exact" w:val="277"/>
        </w:trPr>
        <w:tc>
          <w:tcPr>
            <w:tcW w:w="993" w:type="dxa"/>
          </w:tcPr>
          <w:p w:rsidR="005A5D65" w:rsidRDefault="005A5D65"/>
        </w:tc>
        <w:tc>
          <w:tcPr>
            <w:tcW w:w="3545" w:type="dxa"/>
          </w:tcPr>
          <w:p w:rsidR="005A5D65" w:rsidRDefault="005A5D65"/>
        </w:tc>
        <w:tc>
          <w:tcPr>
            <w:tcW w:w="143" w:type="dxa"/>
          </w:tcPr>
          <w:p w:rsidR="005A5D65" w:rsidRDefault="005A5D65"/>
        </w:tc>
        <w:tc>
          <w:tcPr>
            <w:tcW w:w="851" w:type="dxa"/>
          </w:tcPr>
          <w:p w:rsidR="005A5D65" w:rsidRDefault="005A5D65"/>
        </w:tc>
        <w:tc>
          <w:tcPr>
            <w:tcW w:w="710" w:type="dxa"/>
          </w:tcPr>
          <w:p w:rsidR="005A5D65" w:rsidRDefault="005A5D65"/>
        </w:tc>
        <w:tc>
          <w:tcPr>
            <w:tcW w:w="1135" w:type="dxa"/>
          </w:tcPr>
          <w:p w:rsidR="005A5D65" w:rsidRDefault="005A5D65"/>
        </w:tc>
        <w:tc>
          <w:tcPr>
            <w:tcW w:w="1277" w:type="dxa"/>
          </w:tcPr>
          <w:p w:rsidR="005A5D65" w:rsidRDefault="005A5D65"/>
        </w:tc>
        <w:tc>
          <w:tcPr>
            <w:tcW w:w="710" w:type="dxa"/>
          </w:tcPr>
          <w:p w:rsidR="005A5D65" w:rsidRDefault="005A5D65"/>
        </w:tc>
        <w:tc>
          <w:tcPr>
            <w:tcW w:w="426" w:type="dxa"/>
          </w:tcPr>
          <w:p w:rsidR="005A5D65" w:rsidRDefault="005A5D65"/>
        </w:tc>
        <w:tc>
          <w:tcPr>
            <w:tcW w:w="993" w:type="dxa"/>
          </w:tcPr>
          <w:p w:rsidR="005A5D65" w:rsidRDefault="005A5D65"/>
        </w:tc>
      </w:tr>
      <w:tr w:rsidR="005A5D65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A5D6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A5D65" w:rsidRPr="002E1238">
        <w:trPr>
          <w:trHeight w:hRule="exact" w:val="7290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с оценкой /9семестр/</w:t>
            </w: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1.​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Предмет и задачи юридической психологии. Специфика методов исследования, применяемых в юридической психологии.</w:t>
            </w: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2.​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Этапы развития и становления юридической психологии.</w:t>
            </w: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3.​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Закономерности восприятия. Ошибки восприятия и их учёт юристом, экспертом-психологом.</w:t>
            </w: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4.​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Факторы, обусловленные спецификой правоохранительной деятельности, влияющие на качество внимания. Психологические условия воспитания профессионального внимания.</w:t>
            </w: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5.​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Влияние криминальной обстановки, особенностей уголовного процесса на память. Использование юристом условий и приёмов развития памяти.</w:t>
            </w: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6.​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Способы активизации мыслительных процессов в правоохранительной деятельности.</w:t>
            </w: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7.​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Психологические механизмы воображения. Роль воображения в деятельности юриста.</w:t>
            </w: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8.​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 депрессии, страха, апатии, тревоги, переживаемые участниками уголовного процесса. Аффект, его уголовно- правовое значение, причины возникновения.</w:t>
            </w: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9.​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Фрустрация как причина агрессии, совершения насильственных действий против личности, общественного порядка.</w:t>
            </w: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10.​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Изучение и учёт юристом свойств темперамента участников уголовного процесса, иных лиц в ходе профессионального общения.</w:t>
            </w: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11.​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Роль акцентуированных свойств в генезисе противоправного поведения. Условия формирования и воспитания характера</w:t>
            </w: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12.​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Структура направленности. Пути формирования профессиональной направленности у юристов. Значение направленности в ходе изучения личности правонарушителя.</w:t>
            </w: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13.​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Психологические особенности личности преступника. Типология личности преступника.</w:t>
            </w: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14.​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Факторы, негативно влияющие на формирование личности детей и подростков</w:t>
            </w: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15.​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Типология подростково-молодежных объединений с антиобщественным сознанием.</w:t>
            </w: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проведения допроса, очной ставки, проверки показаний на месте в связи с учетом возрастных и индивидуальных особенностей несовершеннолетних.</w:t>
            </w: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16.​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Психологическая характеристика больших социальных групп. Предотвращение паники, массовых беспорядков, конфликтов на национальной почве.</w:t>
            </w: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17.​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Преступная группа. Её структура и организация.</w:t>
            </w: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18.​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Круговая порука в преступной группе, факторы, способствующие её возникновению. Признаки круговой поруки. Методы нейтрализации круговой поруки.</w:t>
            </w: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19.​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Психологическая структура личности, профессионально значимые качества юриста.</w:t>
            </w: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20.​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Речь в профессиональном общении юриста. Речевое поведение юриста.</w:t>
            </w: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21.​</w:t>
            </w:r>
            <w:proofErr w:type="gram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Психологические особенности </w:t>
            </w:r>
            <w:proofErr w:type="spell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правовоспитательной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в деятельности юриста.</w:t>
            </w:r>
          </w:p>
        </w:tc>
      </w:tr>
      <w:tr w:rsidR="005A5D6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A5D6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</w:tr>
      <w:tr w:rsidR="005A5D6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A5D6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доклады-презентации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A5D65">
        <w:trPr>
          <w:trHeight w:hRule="exact" w:val="277"/>
        </w:trPr>
        <w:tc>
          <w:tcPr>
            <w:tcW w:w="993" w:type="dxa"/>
          </w:tcPr>
          <w:p w:rsidR="005A5D65" w:rsidRDefault="005A5D65"/>
        </w:tc>
        <w:tc>
          <w:tcPr>
            <w:tcW w:w="3545" w:type="dxa"/>
          </w:tcPr>
          <w:p w:rsidR="005A5D65" w:rsidRDefault="005A5D65"/>
        </w:tc>
        <w:tc>
          <w:tcPr>
            <w:tcW w:w="143" w:type="dxa"/>
          </w:tcPr>
          <w:p w:rsidR="005A5D65" w:rsidRDefault="005A5D65"/>
        </w:tc>
        <w:tc>
          <w:tcPr>
            <w:tcW w:w="851" w:type="dxa"/>
          </w:tcPr>
          <w:p w:rsidR="005A5D65" w:rsidRDefault="005A5D65"/>
        </w:tc>
        <w:tc>
          <w:tcPr>
            <w:tcW w:w="710" w:type="dxa"/>
          </w:tcPr>
          <w:p w:rsidR="005A5D65" w:rsidRDefault="005A5D65"/>
        </w:tc>
        <w:tc>
          <w:tcPr>
            <w:tcW w:w="1135" w:type="dxa"/>
          </w:tcPr>
          <w:p w:rsidR="005A5D65" w:rsidRDefault="005A5D65"/>
        </w:tc>
        <w:tc>
          <w:tcPr>
            <w:tcW w:w="1277" w:type="dxa"/>
          </w:tcPr>
          <w:p w:rsidR="005A5D65" w:rsidRDefault="005A5D65"/>
        </w:tc>
        <w:tc>
          <w:tcPr>
            <w:tcW w:w="710" w:type="dxa"/>
          </w:tcPr>
          <w:p w:rsidR="005A5D65" w:rsidRDefault="005A5D65"/>
        </w:tc>
        <w:tc>
          <w:tcPr>
            <w:tcW w:w="426" w:type="dxa"/>
          </w:tcPr>
          <w:p w:rsidR="005A5D65" w:rsidRDefault="005A5D65"/>
        </w:tc>
        <w:tc>
          <w:tcPr>
            <w:tcW w:w="993" w:type="dxa"/>
          </w:tcPr>
          <w:p w:rsidR="005A5D65" w:rsidRDefault="005A5D65"/>
        </w:tc>
      </w:tr>
      <w:tr w:rsidR="005A5D65" w:rsidRPr="002E123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A5D6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A5D6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5A5D65" w:rsidRDefault="00C510E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58"/>
        <w:gridCol w:w="1840"/>
        <w:gridCol w:w="1872"/>
        <w:gridCol w:w="3129"/>
        <w:gridCol w:w="1681"/>
        <w:gridCol w:w="992"/>
      </w:tblGrid>
      <w:tr w:rsidR="005A5D6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5A5D65" w:rsidRDefault="005A5D65"/>
        </w:tc>
        <w:tc>
          <w:tcPr>
            <w:tcW w:w="1702" w:type="dxa"/>
          </w:tcPr>
          <w:p w:rsidR="005A5D65" w:rsidRDefault="005A5D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A5D6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A5D65" w:rsidRPr="002E123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Рогозина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Юридическая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Омская юридическая академия,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=375164</w:t>
            </w:r>
          </w:p>
        </w:tc>
      </w:tr>
      <w:tr w:rsidR="005A5D65" w:rsidRPr="002E123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Юридическая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=447717</w:t>
            </w:r>
          </w:p>
        </w:tc>
      </w:tr>
      <w:tr w:rsidR="005A5D6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A5D6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A5D65" w:rsidRPr="002E123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Юридическая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А-Приор,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=56286</w:t>
            </w:r>
          </w:p>
        </w:tc>
      </w:tr>
      <w:tr w:rsidR="005A5D6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Ахмедшин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Юридическая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=208642</w:t>
            </w:r>
          </w:p>
        </w:tc>
      </w:tr>
      <w:tr w:rsidR="005A5D65" w:rsidRPr="002E123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Юридическая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=210217</w:t>
            </w:r>
          </w:p>
        </w:tc>
      </w:tr>
      <w:tr w:rsidR="005A5D65" w:rsidRPr="002E123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Юридическая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=226533</w:t>
            </w:r>
          </w:p>
        </w:tc>
      </w:tr>
      <w:tr w:rsidR="005A5D6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A5D6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A5D65" w:rsidRPr="002E123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Петруня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Юридическая психология: 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Евразийский открытый институт, 2009,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=90924</w:t>
            </w:r>
          </w:p>
        </w:tc>
      </w:tr>
      <w:tr w:rsidR="005A5D65" w:rsidRPr="002E123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Кивайко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Юридическая психология: Ответы на экзаменационные вопросы: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Минск: </w:t>
            </w:r>
            <w:proofErr w:type="spell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ТетраСистемс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=136253</w:t>
            </w:r>
          </w:p>
        </w:tc>
      </w:tr>
      <w:tr w:rsidR="005A5D65" w:rsidRPr="002E123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A5D6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Книги</w:t>
            </w:r>
            <w:proofErr w:type="spellEnd"/>
          </w:p>
        </w:tc>
      </w:tr>
      <w:tr w:rsidR="005A5D65" w:rsidRPr="002E123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психология.  Шаповаленко И.В.</w:t>
            </w:r>
          </w:p>
        </w:tc>
      </w:tr>
      <w:tr w:rsidR="005A5D65" w:rsidRPr="002E123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Единое окно доступа к информационным ресурсам</w:t>
            </w:r>
          </w:p>
        </w:tc>
      </w:tr>
      <w:tr w:rsidR="005A5D6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5A5D65"/>
        </w:tc>
      </w:tr>
      <w:tr w:rsidR="005A5D6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A5D65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Интернет-браузер</w:t>
            </w:r>
            <w:proofErr w:type="spellEnd"/>
          </w:p>
        </w:tc>
      </w:tr>
      <w:tr w:rsidR="005A5D6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A5D65" w:rsidRPr="002E123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5A5D65" w:rsidRPr="002E123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5A5D65" w:rsidRPr="002E123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A5D65" w:rsidRPr="002E1238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5A5D65" w:rsidRPr="002E1238">
        <w:trPr>
          <w:trHeight w:hRule="exact" w:val="277"/>
        </w:trPr>
        <w:tc>
          <w:tcPr>
            <w:tcW w:w="710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</w:tr>
      <w:tr w:rsidR="005A5D65" w:rsidRPr="002E123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A5D65" w:rsidRPr="002E1238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</w:t>
            </w:r>
          </w:p>
        </w:tc>
      </w:tr>
      <w:tr w:rsidR="005A5D65" w:rsidRPr="002E1238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5A5D65" w:rsidRPr="002E1238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5A5D65" w:rsidRPr="002E1238">
        <w:trPr>
          <w:trHeight w:hRule="exact" w:val="277"/>
        </w:trPr>
        <w:tc>
          <w:tcPr>
            <w:tcW w:w="710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5D65" w:rsidRPr="00C510E9" w:rsidRDefault="005A5D65">
            <w:pPr>
              <w:rPr>
                <w:lang w:val="ru-RU"/>
              </w:rPr>
            </w:pPr>
          </w:p>
        </w:tc>
      </w:tr>
      <w:tr w:rsidR="005A5D65" w:rsidRPr="002E123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5A5D65" w:rsidRPr="002E1238">
        <w:trPr>
          <w:trHeight w:hRule="exact" w:val="1351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5A5D65" w:rsidRPr="00C510E9" w:rsidRDefault="005A5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5A5D65" w:rsidRPr="00C510E9" w:rsidRDefault="00C510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10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</w:t>
            </w:r>
          </w:p>
        </w:tc>
      </w:tr>
    </w:tbl>
    <w:p w:rsidR="005A5D65" w:rsidRPr="00C510E9" w:rsidRDefault="00C510E9">
      <w:pPr>
        <w:rPr>
          <w:sz w:val="0"/>
          <w:szCs w:val="0"/>
          <w:lang w:val="ru-RU"/>
        </w:rPr>
      </w:pPr>
      <w:r w:rsidRPr="00C510E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8"/>
        <w:gridCol w:w="4826"/>
        <w:gridCol w:w="970"/>
      </w:tblGrid>
      <w:tr w:rsidR="005A5D6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5A5D65" w:rsidRDefault="005A5D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5D65" w:rsidRDefault="00C510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</w:tbl>
    <w:p w:rsidR="005A5D65" w:rsidRDefault="005A5D65"/>
    <w:sectPr w:rsidR="005A5D6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E1238"/>
    <w:rsid w:val="005A5D65"/>
    <w:rsid w:val="00C510E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819B4F1-6C93-439D-8AF2-360477F06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2706</Words>
  <Characters>15426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ИП-15_plx_Юридическая психология_</vt:lpstr>
      <vt:lpstr>Лист1</vt:lpstr>
    </vt:vector>
  </TitlesOfParts>
  <Company/>
  <LinksUpToDate>false</LinksUpToDate>
  <CharactersWithSpaces>18096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ИП-15_plx_Юридическая психология_</dc:title>
  <dc:creator>FastReport.NET</dc:creator>
  <cp:lastModifiedBy>Пользователь</cp:lastModifiedBy>
  <cp:revision>4</cp:revision>
  <dcterms:created xsi:type="dcterms:W3CDTF">2019-06-17T13:59:00Z</dcterms:created>
  <dcterms:modified xsi:type="dcterms:W3CDTF">2019-07-04T17:52:00Z</dcterms:modified>
</cp:coreProperties>
</file>